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Recursive Synthesis for Long-Horizon Terminal Tasks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https://huggingface.co/papers/2608.05466</w:t>
      </w:r>
    </w:p>
    <w:p>
      <w:pPr>
        <w:pStyle w:val="ListParagraph"/>
        <w:numPr>
          <w:ilvl w:val="0"/>
          <w:numId w:val="1"/>
        </w:numPr>
      </w:pPr>
      <w:r>
        <w:t xml:space="preserve">作者：Zhongzhi Li, Yucheng Shi, Zongxia Li, Ruhan Wang, Anhao Li, Zixun Huang, Junyao Yang, Lei Ke, Ninghao Liu, Haitao Mi, Leowei Liang</w:t>
      </w:r>
    </w:p>
    <w:p/>
    <w:p>
      <w:r>
        <w:rPr>
          <w:i/>
          <w:iCs/>
        </w:rPr>
        <w:t xml:space="preserve">递归合成终端任务数据，25倍降价且难度可无限攀升</w:t>
      </w:r>
    </w:p>
    <w:p/>
    <w:p>
      <w:pPr>
        <w:pStyle w:val="Heading2"/>
      </w:pPr>
      <w:r>
        <w:t xml:space="preserve">概要</w:t>
      </w:r>
    </w:p>
    <w:p/>
    <w:p>
      <w:r>
        <w:t xml:space="preserve">RST提出一种递归验证的合成框架，从已验证的种子任务出发，通过扩展参考解、重校准验证器和指令，并在沙箱中验证，生成大量长时程终端任务。经过15轮递归，产出37,484个任务，单任务成本约0.05美元，远低于人工成本。任务难度随轮次显著增加，参考解中位数从67行增至374行，执行命令数从40增至244，DeepSeek-V4-Pro pass@4从90%降至2.5%。用这些任务微调Qwen3.5，在Terminal-Bench等基准上提升显著，且递归未见天花板。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agent的启示：RST的递归合成+验证思路可直接迁移到导购对话数据的生成——用已验证的对话流程作为种子，递归扩展（如增加商品比较、多轮砍价等），并自动重验证，可低成本生成海量高质量训练数据。值得设计一个类似pipeline供训练使用。</w:t>
      </w:r>
    </w:p>
    <w:p>
      <w:r>
        <w:t xml:space="preserve">2. 改变了对合成数据的判断：之前认为长时程任务数据必然昂贵，RST证明通过递归和验证可以大幅降本且保持一致性。这推动我在数据生产上更依赖自动化验证，而非纯人工或直接LLM生成。</w:t>
      </w:r>
    </w:p>
    <w:p>
      <w:r>
        <w:t xml:space="preserve">3. 下一步行动：深入阅读RST代码，重点关注其验证器重校准机制，尝试在小规模导购场景复现；同时跟踪后续是否出现跨领域（非终端）的递归合成研究。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2026-09-02T19:15:03.980Z</dcterms:created>
  <dcterms:modified xsi:type="dcterms:W3CDTF">2026-09-02T19:15:03.980Z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