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Thought-Level Beam Search for Reasoning</w:t>
      </w:r>
    </w:p>
    <w:p>
      <w:pPr>
        <w:pStyle w:val="ListParagraph"/>
        <w:numPr>
          <w:ilvl w:val="0"/>
          <w:numId w:val="1"/>
        </w:numPr>
      </w:pPr>
      <w:r>
        <w:t xml:space="preserve">来源：huggingface · https://huggingface.co/papers/2608.08020</w:t>
      </w:r>
    </w:p>
    <w:p>
      <w:pPr>
        <w:pStyle w:val="ListParagraph"/>
        <w:numPr>
          <w:ilvl w:val="0"/>
          <w:numId w:val="1"/>
        </w:numPr>
      </w:pPr>
      <w:r>
        <w:t xml:space="preserve">作者：Lijie Yang, Hongyin Luo, Jiawei Zhao, Tri Dao, Ravi Netravali</w:t>
      </w:r>
    </w:p>
    <w:p/>
    <w:p>
      <w:r>
        <w:rPr>
          <w:i/>
          <w:iCs/>
        </w:rPr>
        <w:t xml:space="preserve">用beam search在thought级做推理，算力分配更高效。</w:t>
      </w:r>
    </w:p>
    <w:p/>
    <w:p>
      <w:pPr>
        <w:pStyle w:val="Heading2"/>
      </w:pPr>
      <w:r>
        <w:t xml:space="preserve">概要</w:t>
      </w:r>
    </w:p>
    <w:p/>
    <w:p>
      <w:r>
        <w:t xml:space="preserve">Gambit是一种推理算法，通过thought-level beam search来优化test-time compute分配。它定期剪枝低质量轨迹，并立即从高质量前缀分支，用轻量评分器探测隐状态，从而动态集中计算资源。在相同硬件约束下，相比基线，Gambit在HMMT-24和AIME-25上分别提升了6.7%和3.3%的准确率，吞吐量提高2倍，token消耗减少68.5%。</w:t>
      </w:r>
    </w:p>
    <w:p/>
    <w:p>
      <w:pPr>
        <w:pStyle w:val="Heading2"/>
      </w:pPr>
      <w:r>
        <w:t xml:space="preserve">对我的影响</w:t>
      </w:r>
    </w:p>
    <w:p/>
    <w:p>
      <w:r>
        <w:t xml:space="preserve">1. 对导购agent的影响：该算法可提升推理效率，若引入可让导购agent在有限算力下更精准地生成推荐路径，尤其适合多步骤决策场景。</w:t>
      </w:r>
    </w:p>
    <w:p>
      <w:r>
        <w:t xml:space="preserve">2. 对技术选型的影响：验证了在推理阶段通过beam search分配计算资源优于传统并行采样，未来设计agent推理管线时可考虑类似思路。</w:t>
      </w:r>
    </w:p>
    <w:p>
      <w:r>
        <w:t xml:space="preserve">3. 下一步：阅读全文，重点看其轻量评分器如何实现，尝试在小规模任务中复现，评估效果。</w:t>
      </w:r>
    </w:p>
    <w:p/>
    <w:p>
      <w:r>
        <w:t xml:space="preserve">---</w:t>
      </w:r>
    </w:p>
    <w:p>
      <w:r>
        <w:t xml:space="preserve">*导出自 前沿论文情报台*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2026-09-02T19:11:10.402Z</dcterms:created>
  <dcterms:modified xsi:type="dcterms:W3CDTF">2026-09-02T19:11:10.402Z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