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SEED: Self-Evolving On-Policy Distillation for Agentic Reinforcement Learning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https://huggingface.co/papers/2607.14777</w:t>
      </w:r>
    </w:p>
    <w:p>
      <w:pPr>
        <w:pStyle w:val="ListParagraph"/>
        <w:numPr>
          <w:ilvl w:val="0"/>
          <w:numId w:val="1"/>
        </w:numPr>
      </w:pPr>
      <w:r>
        <w:t xml:space="preserve">作者：Jinyang Wu, Shuo Yang, Zhengxi Lu, Fan Zhang, Yuhao Shen, Lang Feng, Haoran Luo, Zheng Lian, Shuai Zhang, Zhengqi Wen, Jianhua Tao</w:t>
      </w:r>
    </w:p>
    <w:p/>
    <w:p>
      <w:r>
        <w:rPr>
          <w:i/>
          <w:iCs/>
        </w:rPr>
        <w:t xml:space="preserve">在线轨迹提炼技能→自我进化，用token级蒸馏提升Agent RL</w:t>
      </w:r>
    </w:p>
    <w:p/>
    <w:p>
      <w:pPr>
        <w:pStyle w:val="Heading2"/>
      </w:pPr>
      <w:r>
        <w:t xml:space="preserve">概要</w:t>
      </w:r>
    </w:p>
    <w:p/>
    <w:p>
      <w:r>
        <w:t xml:space="preserve">SEED提出了一个自演进的在线策略蒸馏框架，专门用于Agent的强化学习。它在RL过程中，让当前策略模型将完整轨迹分析成自然语言「技能」（如可复用workflow、观察模式、失败规则），然后利用技能对动作概率的改变，生成密集的token级蒸馏信号与稀疏的轨迹级奖励联合优化。在文本和视觉Agent任务上，SEED显著提升了性能和样本效率，且泛化到未见场景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导购Agent产品：该框架可以让我在RL训练中自动提取导购场景下的优秀话术或决策流程（如推荐策略、追问时机），直接用作技能库，既提升了学习效率，又为SkillOS提供了天然的技能来源。\n2. 技术选型判断：之前更倾向off-policy蒸馏或纯结果优化，SEED证明了on-policy自蒸馏的有效性，且技能以自然语言形式存在，可解释性强，我会把这种方法纳入后续agent训练pipeline的备选。\n3. 接下来行动：读全文+跑代码，重点验证其技能提取质量和对多步对话的适应性；如果效果符合预期，可能集成到导购agent的在线学习模块中。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2026-09-02T19:18:44.654Z</dcterms:created>
  <dcterms:modified xsi:type="dcterms:W3CDTF">2026-09-02T19:18:44.654Z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